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A3" w:rsidRDefault="00CE77A3"/>
    <w:p w:rsidR="00271D0B" w:rsidRDefault="00271D0B"/>
    <w:p w:rsidR="00271D0B" w:rsidRDefault="00271D0B" w:rsidP="00271D0B">
      <w:r>
        <w:t xml:space="preserve">                    ORDIN  Nr. 5922/2016 din 6 decembrie 2016</w:t>
      </w:r>
      <w:r w:rsidR="003F4CCB">
        <w:t xml:space="preserve"> </w:t>
      </w:r>
      <w:r>
        <w:t>pentru aprobarea Metodologiei privind recunoaşterea automată, de către instituţiile de învăţământ superior, a funcţiilor didactice din învăţământul universitar obţinute în instituţii de învăţământ universitar acreditate din străinătate</w:t>
      </w:r>
    </w:p>
    <w:p w:rsidR="00271D0B" w:rsidRDefault="00271D0B" w:rsidP="00271D0B">
      <w:r>
        <w:t>EMITENT:     MINISTERUL EDUCAŢIEI NAŢIONALE ŞI CERCETĂRII ŞTIINŢIFICE</w:t>
      </w:r>
    </w:p>
    <w:p w:rsidR="00271D0B" w:rsidRDefault="00271D0B" w:rsidP="00271D0B">
      <w:r>
        <w:t>PUBLICAT ÎN: MONITORUL OFICIAL  NR. 1007 din 15 decembrie 2016</w:t>
      </w:r>
    </w:p>
    <w:p w:rsidR="00271D0B" w:rsidRDefault="00271D0B" w:rsidP="00271D0B"/>
    <w:p w:rsidR="00271D0B" w:rsidRDefault="00271D0B" w:rsidP="00271D0B">
      <w:r>
        <w:t xml:space="preserve">    În conformitate cu prevederile </w:t>
      </w:r>
      <w:r w:rsidRPr="00FA16F9">
        <w:rPr>
          <w:b/>
        </w:rPr>
        <w:t>art. 166 lit. a) şi b) şi ale art. 216 alin. (2) lit. f) din Legea educaţiei naţionale nr. 1/2011</w:t>
      </w:r>
      <w:r>
        <w:t>, cu modificările şi completările ulterioare,</w:t>
      </w:r>
    </w:p>
    <w:p w:rsidR="00271D0B" w:rsidRDefault="00271D0B" w:rsidP="00271D0B">
      <w:r>
        <w:t xml:space="preserve">    având în vedere prevederile Legii nr. 200/2004 privind recunoaşterea diplomelor şi calificărilor pentru profesiile reglementate din România, cu modificările şi completările ulterioare,</w:t>
      </w:r>
    </w:p>
    <w:p w:rsidR="00271D0B" w:rsidRDefault="00271D0B" w:rsidP="00271D0B">
      <w:r>
        <w:t xml:space="preserve">    în baza prevederilor </w:t>
      </w:r>
      <w:r w:rsidRPr="00FA16F9">
        <w:rPr>
          <w:b/>
        </w:rPr>
        <w:t>Hotărârii Guvernului nr. 681/2011</w:t>
      </w:r>
      <w:r>
        <w:t xml:space="preserve"> privind aprobarea Codului studiilor universitare de doctorat, cu modificările şi completările ulterioare,</w:t>
      </w:r>
    </w:p>
    <w:p w:rsidR="00271D0B" w:rsidRDefault="00271D0B" w:rsidP="00271D0B">
      <w:r>
        <w:t xml:space="preserve">    luând în considerare prevederile Ordinului ministrului educaţiei, cercetării, tineretului şi sportului nr. </w:t>
      </w:r>
      <w:r w:rsidRPr="00FA16F9">
        <w:rPr>
          <w:b/>
        </w:rPr>
        <w:t>3.158/2012</w:t>
      </w:r>
      <w:r>
        <w:t xml:space="preserve"> privind aprobarea </w:t>
      </w:r>
      <w:r w:rsidRPr="00FA16F9">
        <w:rPr>
          <w:b/>
        </w:rPr>
        <w:t>Listei universităţilor de prestigiu din alte state</w:t>
      </w:r>
      <w:r>
        <w:t>, cu modificările şi completările ulterioare,</w:t>
      </w:r>
    </w:p>
    <w:p w:rsidR="00271D0B" w:rsidRDefault="00271D0B" w:rsidP="00271D0B">
      <w:r>
        <w:t xml:space="preserve">    în conformitate cu Ordinul ministrului educaţiei naţionale şi cercetării ştiinţifice nr. </w:t>
      </w:r>
      <w:r w:rsidRPr="00E0190F">
        <w:rPr>
          <w:b/>
        </w:rPr>
        <w:t>3.482/2016 privind aprobarea Regulamentului de organizare şi funcţionare a Consiliului Naţional de Atestare a</w:t>
      </w:r>
      <w:r>
        <w:t xml:space="preserve"> Titlurilor, Diplomelor şi Certificatelor Universitare, cu modificările ulterioare,</w:t>
      </w:r>
    </w:p>
    <w:p w:rsidR="00271D0B" w:rsidRDefault="00271D0B" w:rsidP="00271D0B">
      <w:r>
        <w:t xml:space="preserve">    în temeiul prevederilor Hotărârii Guvernului nr. 44/2016 privind organizarea şi funcţionarea Ministerului Educaţiei Naţionale şi Cercetării Ştiinţifice, cu modificările şi completările ulterioare,</w:t>
      </w:r>
    </w:p>
    <w:p w:rsidR="00271D0B" w:rsidRDefault="00271D0B" w:rsidP="00271D0B"/>
    <w:p w:rsidR="00271D0B" w:rsidRDefault="00271D0B" w:rsidP="00271D0B">
      <w:r>
        <w:t xml:space="preserve">    ministrul educaţiei naţionale şi cercetării ştiinţifice emite prezentul ordin.</w:t>
      </w:r>
    </w:p>
    <w:p w:rsidR="00271D0B" w:rsidRDefault="00271D0B" w:rsidP="00271D0B"/>
    <w:p w:rsidR="00271D0B" w:rsidRDefault="00271D0B" w:rsidP="00271D0B">
      <w:r>
        <w:t xml:space="preserve">    ART. 1</w:t>
      </w:r>
    </w:p>
    <w:p w:rsidR="00271D0B" w:rsidRDefault="00271D0B" w:rsidP="00271D0B">
      <w:r>
        <w:t xml:space="preserve">    Se aprobă Metodologia privind recunoaşterea automată, de către instituţiile de învăţământ superior, a funcţiilor didactice din învăţământul universitar obţinute în instituţii de învăţământ universitar acreditate din străinătate, prevăzută în anexa care face parte integrantă din prezentul ordin.</w:t>
      </w:r>
    </w:p>
    <w:p w:rsidR="00271D0B" w:rsidRDefault="00271D0B" w:rsidP="00271D0B">
      <w:r>
        <w:t xml:space="preserve">    ART. 2</w:t>
      </w:r>
    </w:p>
    <w:p w:rsidR="00271D0B" w:rsidRDefault="00271D0B" w:rsidP="00271D0B">
      <w:r>
        <w:t xml:space="preserve">    La intrarea în vigoare a prezentului ordin se abrogă Ordinul ministrului educaţiei, cercetării, tineretului şi sportului nr</w:t>
      </w:r>
      <w:r w:rsidRPr="003F4CCB">
        <w:t xml:space="preserve">. 3.240/2010 privind reglementarea recunoaşterii funcţiilor didactice din </w:t>
      </w:r>
      <w:r w:rsidRPr="003F4CCB">
        <w:lastRenderedPageBreak/>
        <w:t>învăţământul universitar obţinute într-o instituţie de învăţământ universitar acreditată într-un stat membru al Uniunii Europene, Spaţiului Economic European şi în Confederaţia Elveţiană, publicat în Monitorul Oficial al României, Partea I, nr. 127 din 24 februarie 2010.</w:t>
      </w:r>
      <w:bookmarkStart w:id="0" w:name="_GoBack"/>
      <w:bookmarkEnd w:id="0"/>
    </w:p>
    <w:p w:rsidR="00271D0B" w:rsidRDefault="00271D0B" w:rsidP="00271D0B">
      <w:r>
        <w:t xml:space="preserve">    ART. 3</w:t>
      </w:r>
    </w:p>
    <w:p w:rsidR="00271D0B" w:rsidRDefault="00271D0B" w:rsidP="00271D0B">
      <w:r>
        <w:t xml:space="preserve">    Centrul Naţional de Recunoaştere şi Echivalare a Diplomelor, Direcţia generală învăţământ superior, Consiliul Naţional de Atestare a Titlurilor, Diplomelor şi Certificatelor Universitare şi instituţiile de învăţământ superior duc la îndeplinire prevederile prezentului ordin.</w:t>
      </w:r>
    </w:p>
    <w:p w:rsidR="00271D0B" w:rsidRDefault="00271D0B" w:rsidP="00271D0B">
      <w:r>
        <w:t xml:space="preserve">    ART. 4</w:t>
      </w:r>
    </w:p>
    <w:p w:rsidR="00271D0B" w:rsidRDefault="00271D0B" w:rsidP="00271D0B">
      <w:r>
        <w:t xml:space="preserve">    Prezentul ordin se publică în Monitorul Oficial al României, Partea I.</w:t>
      </w:r>
    </w:p>
    <w:p w:rsidR="00271D0B" w:rsidRDefault="00271D0B" w:rsidP="00271D0B"/>
    <w:p w:rsidR="00271D0B" w:rsidRDefault="00271D0B" w:rsidP="00271D0B">
      <w:r>
        <w:t xml:space="preserve">                              Ministrul educaţiei naţionale şi cercetării ştiinţifice,</w:t>
      </w:r>
    </w:p>
    <w:p w:rsidR="00271D0B" w:rsidRDefault="00271D0B" w:rsidP="00271D0B">
      <w:r>
        <w:t xml:space="preserve">                              Mircea Dumitru</w:t>
      </w:r>
    </w:p>
    <w:p w:rsidR="00271D0B" w:rsidRDefault="00271D0B" w:rsidP="00271D0B"/>
    <w:p w:rsidR="00271D0B" w:rsidRDefault="00271D0B" w:rsidP="00271D0B">
      <w:r>
        <w:t xml:space="preserve">    Bucureşti, 6 decembrie 2016.</w:t>
      </w:r>
    </w:p>
    <w:p w:rsidR="00271D0B" w:rsidRDefault="00271D0B" w:rsidP="00271D0B">
      <w:r>
        <w:t xml:space="preserve">    Nr. 5.922.</w:t>
      </w:r>
    </w:p>
    <w:p w:rsidR="00271D0B" w:rsidRDefault="00271D0B" w:rsidP="00271D0B"/>
    <w:p w:rsidR="00271D0B" w:rsidRDefault="00271D0B" w:rsidP="00271D0B">
      <w:r>
        <w:t xml:space="preserve">    ANEXĂ</w:t>
      </w:r>
    </w:p>
    <w:p w:rsidR="00271D0B" w:rsidRDefault="00271D0B" w:rsidP="00271D0B"/>
    <w:p w:rsidR="00271D0B" w:rsidRDefault="00271D0B" w:rsidP="00271D0B">
      <w:r>
        <w:t xml:space="preserve">                         METODOLOGIE</w:t>
      </w:r>
    </w:p>
    <w:p w:rsidR="00271D0B" w:rsidRDefault="00271D0B" w:rsidP="00271D0B">
      <w:r>
        <w:t>privind recunoaşterea automată, de către instituţiile de învăţământ superior, a funcţiilor didactice din învăţământul universitar obţinute în instituţii de învăţământ universitar acreditate din străinătate</w:t>
      </w:r>
    </w:p>
    <w:p w:rsidR="00271D0B" w:rsidRDefault="00271D0B" w:rsidP="00271D0B"/>
    <w:p w:rsidR="00271D0B" w:rsidRDefault="00271D0B" w:rsidP="00271D0B">
      <w:r>
        <w:t xml:space="preserve">    ART. 1</w:t>
      </w:r>
    </w:p>
    <w:p w:rsidR="00271D0B" w:rsidRDefault="00271D0B" w:rsidP="00271D0B">
      <w:r>
        <w:t xml:space="preserve">    (1) Funcţiile didactice din învăţământul universitar obţinute în instituţii de învăţământ universitar acreditate din state membre ale Uniunii Europene, ale Spaţiului Economic European, din Confederaţia Elveţiană şi în universităţi de prestigiu din alte state incluse în Lista universităţilor de prestigiu din alte state, aprobată prin ordin al ministrului educaţiei naţionale şi cercetării ştiinţifice şi actualizată periodic, se recunosc automat de către instituţiile de învăţământ superior din România.</w:t>
      </w:r>
    </w:p>
    <w:p w:rsidR="00271D0B" w:rsidRDefault="00271D0B" w:rsidP="00271D0B">
      <w:r>
        <w:t xml:space="preserve">    (2) Funcţiile didactice obţinute la alte instituţii de învăţământ universitar acreditate decât cele menţionate la alin. (1) se recunosc numai în baza unei convenţii internaţionale de recunoaştere reciprocă, încheiată la nivel interguvernamental sau </w:t>
      </w:r>
      <w:proofErr w:type="spellStart"/>
      <w:r>
        <w:t>interuniversitar</w:t>
      </w:r>
      <w:proofErr w:type="spellEnd"/>
      <w:r>
        <w:t>.</w:t>
      </w:r>
    </w:p>
    <w:p w:rsidR="00271D0B" w:rsidRDefault="00271D0B" w:rsidP="00271D0B">
      <w:r>
        <w:lastRenderedPageBreak/>
        <w:t xml:space="preserve">    (3) Prevederile prezentului ordin se aplică cetăţenilor români, cetăţenilor din state membre ale Uniunii Europene, ale Spaţiului Economic European, din Confederaţia Elveţiană şi cetăţenilor din state terţe.</w:t>
      </w:r>
    </w:p>
    <w:p w:rsidR="00271D0B" w:rsidRDefault="00271D0B" w:rsidP="00271D0B">
      <w:r>
        <w:t xml:space="preserve">    (4) Ocuparea unui post didactic în sistemul românesc de învăţământ superior se realizează conform normelor legale în vigoare.</w:t>
      </w:r>
    </w:p>
    <w:p w:rsidR="00271D0B" w:rsidRDefault="00271D0B" w:rsidP="00271D0B">
      <w:r>
        <w:t xml:space="preserve">    ART. 2</w:t>
      </w:r>
    </w:p>
    <w:p w:rsidR="00271D0B" w:rsidRDefault="00271D0B" w:rsidP="00271D0B">
      <w:r>
        <w:t xml:space="preserve">    Instituţiile de învăţământ superior consultă, dacă este cazul, Centrul Naţional de Recunoaştere şi Echivalare a Diplomelor (denumit în continuare CNRED) şi Consiliul Naţional de Atestare a Titlurilor, Diplomelor şi Certificatelor Universitare.</w:t>
      </w:r>
    </w:p>
    <w:p w:rsidR="00271D0B" w:rsidRDefault="00271D0B" w:rsidP="00271D0B">
      <w:r>
        <w:t xml:space="preserve">    ART. 3</w:t>
      </w:r>
    </w:p>
    <w:p w:rsidR="00271D0B" w:rsidRDefault="00271D0B" w:rsidP="00271D0B">
      <w:r>
        <w:t xml:space="preserve">    (1) Dosarul de recunoaştere cuprinde următoarele documente:</w:t>
      </w:r>
    </w:p>
    <w:p w:rsidR="00271D0B" w:rsidRDefault="00271D0B" w:rsidP="00271D0B">
      <w:r>
        <w:t xml:space="preserve">    a) cerere de recunoaştere;</w:t>
      </w:r>
    </w:p>
    <w:p w:rsidR="00271D0B" w:rsidRDefault="00271D0B" w:rsidP="00271D0B">
      <w:r>
        <w:t xml:space="preserve">    b) act de identitate - copie - şi dovada schimbării numelui - copie şi traducere legalizată (dacă este cazul);</w:t>
      </w:r>
    </w:p>
    <w:p w:rsidR="00271D0B" w:rsidRDefault="00271D0B" w:rsidP="00271D0B">
      <w:r>
        <w:t xml:space="preserve">    c) diploma de doctor, dacă actul de studii este obţinut în România sau la una dintre instituţiile acreditate de învăţământ universitar menţionate la art. 1 alin. (1), respectiv atestatul de recunoaştere emis de CNRED, dacă actul de studii este obţinut la alte instituţii acreditate de învăţământ universitar din străinătate;</w:t>
      </w:r>
    </w:p>
    <w:p w:rsidR="00271D0B" w:rsidRDefault="00271D0B" w:rsidP="00271D0B">
      <w:r>
        <w:t xml:space="preserve">    d) dovada funcţiei didactice, eliberată de instituţiile prevăzute la art. 1 alin. (1) şi (2).</w:t>
      </w:r>
    </w:p>
    <w:p w:rsidR="00271D0B" w:rsidRDefault="00271D0B" w:rsidP="00271D0B">
      <w:r>
        <w:t xml:space="preserve">    (2) Instituţiile de învăţământ superior pot solicita alte documente, în conformitate cu criteriile stabilite în procedurile proprii.</w:t>
      </w:r>
    </w:p>
    <w:p w:rsidR="00271D0B" w:rsidRDefault="00271D0B" w:rsidP="00271D0B">
      <w:r>
        <w:t xml:space="preserve">    (3) Instituţiile de învăţământ superior stabilesc, prin proceduri proprii, forma în care sunt prezentate documentele menţionate la alin. (1) lit. c) şi d) (copie simplă sau legalizată, traducere autorizată şi/sau legalizată).</w:t>
      </w:r>
    </w:p>
    <w:p w:rsidR="00271D0B" w:rsidRDefault="00271D0B" w:rsidP="00271D0B">
      <w:r>
        <w:t xml:space="preserve">    ART. 4</w:t>
      </w:r>
    </w:p>
    <w:p w:rsidR="00271D0B" w:rsidRDefault="00271D0B" w:rsidP="00271D0B">
      <w:r>
        <w:t xml:space="preserve">    Termenul de soluţionare a dosarului de recunoaştere, precum şi procedura de contestaţie se stabilesc de către instituţiile de învăţământ superior prin proceduri proprii.</w:t>
      </w:r>
    </w:p>
    <w:p w:rsidR="00271D0B" w:rsidRDefault="00271D0B" w:rsidP="00271D0B">
      <w:r>
        <w:t xml:space="preserve">    ART. 5</w:t>
      </w:r>
    </w:p>
    <w:p w:rsidR="00271D0B" w:rsidRDefault="00271D0B" w:rsidP="00271D0B">
      <w:r>
        <w:t xml:space="preserve">    (1) Recunoaşterea funcţiei didactice de către o instituţie de învăţământ superior, conform propriei proceduri, este valabilă şi produce efecte juridice la nivelul respectivei instituţii de învăţământ superior.</w:t>
      </w:r>
    </w:p>
    <w:p w:rsidR="00271D0B" w:rsidRDefault="00271D0B" w:rsidP="00271D0B">
      <w:r>
        <w:t xml:space="preserve">    (2) Recunoaşterea funcţiei didactice de către CNRED este valabilă şi produce efecte juridice pe întreg teritoriul României.</w:t>
      </w:r>
    </w:p>
    <w:p w:rsidR="00271D0B" w:rsidRDefault="00271D0B" w:rsidP="00271D0B">
      <w:r>
        <w:t xml:space="preserve">    ART. 6</w:t>
      </w:r>
    </w:p>
    <w:p w:rsidR="00271D0B" w:rsidRDefault="00271D0B" w:rsidP="00271D0B">
      <w:r>
        <w:lastRenderedPageBreak/>
        <w:t xml:space="preserve">    (1) Instituţiile de învăţământ superior elaborează procedurile proprii în termen de 60 de zile de la intrarea în vigoare a prezentului ordin.</w:t>
      </w:r>
    </w:p>
    <w:p w:rsidR="00271D0B" w:rsidRDefault="00271D0B" w:rsidP="00271D0B">
      <w:r>
        <w:t xml:space="preserve">    (2) Prin procedurile proprii menţionate la alin. (1), instituţiile acreditate de învăţământ superior, unităţile şi instituţiile de drept public şi de drept privat cuprinse, conform normelor legale, în sistemul naţional de cercetare-dezvoltare stabilesc o structură care evaluează dosarul de recunoaştere prevăzut la art. 4 şi pronunţă o soluţie cu privire la solicitarea de recunoaştere.</w:t>
      </w:r>
    </w:p>
    <w:p w:rsidR="00271D0B" w:rsidRDefault="00271D0B" w:rsidP="00271D0B">
      <w:r>
        <w:t xml:space="preserve">    (3) Decizia de recunoaştere sau nerecunoaştere se emite, în urma evaluării efectuate de structura menţionată la alin. (2), de către conducerea instituţiilor acreditate de învăţământ superior, a unităţilor şi instituţiilor de drept public şi de drept privat cuprinse, conform normelor legale, în sistemul naţional de cercetare-dezvoltare.</w:t>
      </w:r>
    </w:p>
    <w:p w:rsidR="00271D0B" w:rsidRDefault="00271D0B" w:rsidP="00271D0B"/>
    <w:p w:rsidR="00271D0B" w:rsidRDefault="00271D0B" w:rsidP="00271D0B">
      <w:r>
        <w:t xml:space="preserve">                              ---------------</w:t>
      </w:r>
    </w:p>
    <w:sectPr w:rsidR="00271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0B"/>
    <w:rsid w:val="00271D0B"/>
    <w:rsid w:val="00272F01"/>
    <w:rsid w:val="00341E77"/>
    <w:rsid w:val="003F4CCB"/>
    <w:rsid w:val="005503E3"/>
    <w:rsid w:val="005C47CA"/>
    <w:rsid w:val="00CE77A3"/>
    <w:rsid w:val="00E0190F"/>
    <w:rsid w:val="00FA16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1068</Words>
  <Characters>6198</Characters>
  <Application>Microsoft Office Word</Application>
  <DocSecurity>0</DocSecurity>
  <Lines>51</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 Din</dc:creator>
  <cp:lastModifiedBy>Marilena Din</cp:lastModifiedBy>
  <cp:revision>3</cp:revision>
  <dcterms:created xsi:type="dcterms:W3CDTF">2019-07-01T11:48:00Z</dcterms:created>
  <dcterms:modified xsi:type="dcterms:W3CDTF">2019-07-05T15:26:00Z</dcterms:modified>
</cp:coreProperties>
</file>